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81F" w:rsidRPr="00AD081F" w:rsidRDefault="00AD081F" w:rsidP="00AD08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08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Сведения о кадрах</w:t>
      </w:r>
    </w:p>
    <w:p w:rsidR="00AD081F" w:rsidRPr="00AD081F" w:rsidRDefault="00AD081F" w:rsidP="00AD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081F" w:rsidRPr="00AD081F" w:rsidRDefault="00AD081F" w:rsidP="00AD081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Штат библиотеки: 1</w:t>
      </w:r>
    </w:p>
    <w:p w:rsidR="00AD081F" w:rsidRPr="00AD081F" w:rsidRDefault="00AD081F" w:rsidP="00AD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081F" w:rsidRDefault="00AD081F" w:rsidP="00AD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61"/>
        <w:gridCol w:w="6652"/>
      </w:tblGrid>
      <w:tr w:rsidR="00AD081F" w:rsidTr="00AD081F">
        <w:tc>
          <w:tcPr>
            <w:tcW w:w="1961" w:type="dxa"/>
          </w:tcPr>
          <w:p w:rsidR="00AD081F" w:rsidRDefault="00AD081F" w:rsidP="00AD081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52" w:type="dxa"/>
            <w:vAlign w:val="center"/>
          </w:tcPr>
          <w:p w:rsidR="00AD081F" w:rsidRPr="00AD081F" w:rsidRDefault="00AD081F" w:rsidP="00A015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D08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Сарбаева</w:t>
            </w:r>
            <w:proofErr w:type="spellEnd"/>
            <w:r w:rsidRPr="00AD081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Наталья Ивановна, заведующая библиотекой</w:t>
            </w:r>
          </w:p>
        </w:tc>
      </w:tr>
      <w:tr w:rsidR="00AD081F" w:rsidTr="007A1955">
        <w:tc>
          <w:tcPr>
            <w:tcW w:w="1961" w:type="dxa"/>
            <w:vAlign w:val="center"/>
          </w:tcPr>
          <w:p w:rsidR="00AD081F" w:rsidRPr="00AD081F" w:rsidRDefault="00AD081F" w:rsidP="007A19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8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Базовое образование</w:t>
            </w:r>
          </w:p>
        </w:tc>
        <w:tc>
          <w:tcPr>
            <w:tcW w:w="6652" w:type="dxa"/>
            <w:vAlign w:val="center"/>
          </w:tcPr>
          <w:p w:rsidR="00AD081F" w:rsidRPr="00AD081F" w:rsidRDefault="00AD081F" w:rsidP="00A015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D08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  <w:proofErr w:type="gramEnd"/>
            <w:r w:rsidRPr="00AD08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окончила Самарскую Государственную Академию Культуры и Искус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AD08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тва по специальности «Библиотечно-информационная  деятельность», присвоена квалификация «Технолог автоматизированных информационных ресурсов» в 2014  году.</w:t>
            </w:r>
          </w:p>
        </w:tc>
      </w:tr>
      <w:tr w:rsidR="00AD081F" w:rsidTr="00AD081F">
        <w:tc>
          <w:tcPr>
            <w:tcW w:w="1961" w:type="dxa"/>
          </w:tcPr>
          <w:p w:rsidR="00AD081F" w:rsidRPr="00AD081F" w:rsidRDefault="00AD081F" w:rsidP="007A19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8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библиотечной работы</w:t>
            </w:r>
          </w:p>
        </w:tc>
        <w:tc>
          <w:tcPr>
            <w:tcW w:w="6652" w:type="dxa"/>
            <w:vAlign w:val="center"/>
          </w:tcPr>
          <w:p w:rsidR="00AD081F" w:rsidRPr="00AD081F" w:rsidRDefault="00AD081F" w:rsidP="00AD081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лет</w:t>
            </w:r>
          </w:p>
        </w:tc>
      </w:tr>
      <w:tr w:rsidR="00AD081F" w:rsidTr="00AD081F">
        <w:tc>
          <w:tcPr>
            <w:tcW w:w="1961" w:type="dxa"/>
          </w:tcPr>
          <w:p w:rsidR="00AD081F" w:rsidRPr="00AD081F" w:rsidRDefault="00AD081F" w:rsidP="007A19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8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работы в данном образовательном учреждении</w:t>
            </w:r>
          </w:p>
        </w:tc>
        <w:tc>
          <w:tcPr>
            <w:tcW w:w="6652" w:type="dxa"/>
            <w:vAlign w:val="center"/>
          </w:tcPr>
          <w:p w:rsidR="00AD081F" w:rsidRPr="00AD081F" w:rsidRDefault="00AD081F" w:rsidP="00AD081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8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лет</w:t>
            </w:r>
          </w:p>
        </w:tc>
      </w:tr>
      <w:tr w:rsidR="00AD081F" w:rsidTr="00AD081F">
        <w:tc>
          <w:tcPr>
            <w:tcW w:w="1961" w:type="dxa"/>
          </w:tcPr>
          <w:p w:rsidR="00AD081F" w:rsidRPr="00AD081F" w:rsidRDefault="00AD081F" w:rsidP="007A19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8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квалификации (количество часов, организация, год проведения)</w:t>
            </w:r>
          </w:p>
        </w:tc>
        <w:tc>
          <w:tcPr>
            <w:tcW w:w="6652" w:type="dxa"/>
          </w:tcPr>
          <w:p w:rsidR="00AD081F" w:rsidRPr="00AD081F" w:rsidRDefault="00AD081F" w:rsidP="00A015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8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Институт непрерывного педагогического образования Республики Татарстан с 12.10.2017 по 23.10.2017 гг.</w:t>
            </w:r>
          </w:p>
        </w:tc>
      </w:tr>
      <w:tr w:rsidR="00AD081F" w:rsidTr="00AD081F">
        <w:tc>
          <w:tcPr>
            <w:tcW w:w="1961" w:type="dxa"/>
          </w:tcPr>
          <w:p w:rsidR="00AD081F" w:rsidRPr="00AD081F" w:rsidRDefault="00AD081F" w:rsidP="007A19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8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Награды, звания</w:t>
            </w:r>
          </w:p>
        </w:tc>
        <w:tc>
          <w:tcPr>
            <w:tcW w:w="6652" w:type="dxa"/>
          </w:tcPr>
          <w:p w:rsidR="00AD081F" w:rsidRDefault="00AD081F" w:rsidP="00AD081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081F" w:rsidTr="007A1955">
        <w:tc>
          <w:tcPr>
            <w:tcW w:w="1961" w:type="dxa"/>
            <w:vAlign w:val="center"/>
          </w:tcPr>
          <w:p w:rsidR="00AD081F" w:rsidRPr="00AD081F" w:rsidRDefault="00AD081F" w:rsidP="007A19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8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конкурсах, награждениях</w:t>
            </w:r>
          </w:p>
        </w:tc>
        <w:tc>
          <w:tcPr>
            <w:tcW w:w="6652" w:type="dxa"/>
          </w:tcPr>
          <w:p w:rsidR="00AD081F" w:rsidRDefault="00AD081F" w:rsidP="00AD081F">
            <w:pPr>
              <w:pStyle w:val="a4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зональный семинар</w:t>
            </w:r>
            <w:r w:rsidRPr="00AD08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«Обеспечение результативности образовательного процесса в условиях ФГОС (2015), </w:t>
            </w:r>
          </w:p>
          <w:p w:rsidR="00AD081F" w:rsidRPr="00AD081F" w:rsidRDefault="00AD081F" w:rsidP="00AD081F">
            <w:pPr>
              <w:pStyle w:val="a4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AD08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еспубликанский круглый стол «Развитие информационной культуры </w:t>
            </w:r>
            <w:proofErr w:type="gramStart"/>
            <w:r w:rsidRPr="00AD08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AD08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средствами школьного ресурсного центра» (2015), </w:t>
            </w:r>
          </w:p>
          <w:p w:rsidR="00AD081F" w:rsidRPr="00AD081F" w:rsidRDefault="00AD081F" w:rsidP="00AD081F">
            <w:pPr>
              <w:pStyle w:val="a4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зональный семинар</w:t>
            </w:r>
            <w:r w:rsidRPr="00AD08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«Актуальные проблемы деятельности  школьных библиотек в условиях реализации ФГОС» (2016), </w:t>
            </w:r>
          </w:p>
          <w:p w:rsidR="00AD081F" w:rsidRPr="00AD081F" w:rsidRDefault="00AD081F" w:rsidP="00AD081F">
            <w:pPr>
              <w:pStyle w:val="a4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8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семинар  «Приобщение детей к книге и чтению, информационной культуре посредством проведения массовых ме</w:t>
            </w:r>
            <w:r w:rsidR="003570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роприятий с использованием ИКТ»</w:t>
            </w:r>
            <w:bookmarkStart w:id="0" w:name="_GoBack"/>
            <w:bookmarkEnd w:id="0"/>
            <w:r w:rsidRPr="00AD08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(2018)</w:t>
            </w:r>
          </w:p>
          <w:p w:rsidR="00AD081F" w:rsidRDefault="00AD081F" w:rsidP="00AD081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D081F" w:rsidRPr="00AD081F" w:rsidRDefault="00AD081F" w:rsidP="00AD08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0CE4" w:rsidRDefault="00210CE4"/>
    <w:sectPr w:rsidR="00210C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C117C7"/>
    <w:multiLevelType w:val="hybridMultilevel"/>
    <w:tmpl w:val="D11E2544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>
    <w:nsid w:val="46514656"/>
    <w:multiLevelType w:val="hybridMultilevel"/>
    <w:tmpl w:val="66BE04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81F"/>
    <w:rsid w:val="00210CE4"/>
    <w:rsid w:val="00357023"/>
    <w:rsid w:val="007A1955"/>
    <w:rsid w:val="00AD0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08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D081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08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D08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183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77048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0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5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6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8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9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2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6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6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26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4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97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Rezeda</dc:creator>
  <cp:lastModifiedBy>Rezeda</cp:lastModifiedBy>
  <cp:revision>3</cp:revision>
  <dcterms:created xsi:type="dcterms:W3CDTF">2019-10-23T05:26:00Z</dcterms:created>
  <dcterms:modified xsi:type="dcterms:W3CDTF">2019-10-23T05:36:00Z</dcterms:modified>
</cp:coreProperties>
</file>